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A72C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Cultural activities 2016-17</w:t>
      </w:r>
    </w:p>
    <w:p w14:paraId="2D9A14BC" w14:textId="183E7458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On the occasion of “Hindi Diwas” (14-09-2016), cultural committee organised Speech </w:t>
      </w:r>
      <w:r w:rsidR="00AB673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 competition on the topic of “vartamaan p</w:t>
      </w:r>
      <w:r w:rsidR="00AB673E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ripeksha </w:t>
      </w:r>
      <w:r w:rsidR="00AB673E">
        <w:rPr>
          <w:b/>
          <w:bCs/>
          <w:color w:val="000000"/>
        </w:rPr>
        <w:t>Mein</w:t>
      </w:r>
      <w:r>
        <w:rPr>
          <w:b/>
          <w:bCs/>
          <w:color w:val="000000"/>
        </w:rPr>
        <w:t xml:space="preserve"> </w:t>
      </w:r>
      <w:r w:rsidR="00AB673E">
        <w:rPr>
          <w:b/>
          <w:bCs/>
          <w:color w:val="000000"/>
        </w:rPr>
        <w:t>Hindi</w:t>
      </w:r>
      <w:r>
        <w:rPr>
          <w:b/>
          <w:bCs/>
          <w:color w:val="000000"/>
        </w:rPr>
        <w:t xml:space="preserve"> bhasha ki upyogita aur saarthakta”.</w:t>
      </w:r>
    </w:p>
    <w:p w14:paraId="0B1A2A4C" w14:textId="380B7F21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RTI Club organised a debate competition on the topic “Right to information” held at our college on 13-09-2016.</w:t>
      </w:r>
    </w:p>
    <w:p w14:paraId="05D5495B" w14:textId="7EEFC59E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On the </w:t>
      </w:r>
      <w:r w:rsidR="00AB673E">
        <w:rPr>
          <w:b/>
          <w:bCs/>
          <w:color w:val="000000"/>
        </w:rPr>
        <w:t>Occasion</w:t>
      </w:r>
      <w:r>
        <w:rPr>
          <w:b/>
          <w:bCs/>
          <w:color w:val="000000"/>
        </w:rPr>
        <w:t xml:space="preserve"> of Gandhi Jayanti- (02-10-2016), cultural committee organised a poster competition on the topic “</w:t>
      </w:r>
      <w:r w:rsidR="00AB673E">
        <w:rPr>
          <w:b/>
          <w:bCs/>
          <w:color w:val="000000"/>
        </w:rPr>
        <w:t>Dengue</w:t>
      </w:r>
      <w:r>
        <w:rPr>
          <w:b/>
          <w:bCs/>
          <w:color w:val="000000"/>
        </w:rPr>
        <w:t xml:space="preserve"> </w:t>
      </w:r>
      <w:r w:rsidR="00AB673E">
        <w:rPr>
          <w:b/>
          <w:bCs/>
          <w:color w:val="000000"/>
        </w:rPr>
        <w:t>disease</w:t>
      </w:r>
      <w:r>
        <w:rPr>
          <w:b/>
          <w:bCs/>
          <w:color w:val="000000"/>
        </w:rPr>
        <w:t>: prevention and precautions”</w:t>
      </w:r>
    </w:p>
    <w:p w14:paraId="626BCDD2" w14:textId="4FD1D7C1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Cultural committee organised a cultural week from 10-11-2016 to 16-112015, in which various events like Rangoli, Poster, Poetry, Debate, Speech and Singing Competitions has been organised.</w:t>
      </w:r>
    </w:p>
    <w:p w14:paraId="5CC3E01B" w14:textId="3947F2E8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Sardar Bhagwan Singh P.G. Institute, Balawala, Dehradun organised National debate competition on 09 &amp; 10 Feb, 2017 in which Tanuj Pratap Singh (M.S.W II semester) and Ashutosh </w:t>
      </w:r>
      <w:r w:rsidR="00AB673E">
        <w:rPr>
          <w:b/>
          <w:bCs/>
          <w:color w:val="000000"/>
        </w:rPr>
        <w:t>Joshi</w:t>
      </w:r>
      <w:r>
        <w:rPr>
          <w:b/>
          <w:bCs/>
          <w:color w:val="000000"/>
        </w:rPr>
        <w:t xml:space="preserve"> (B.Sc. II semester) of our college secured Ist and IIIrd position respectively.</w:t>
      </w:r>
    </w:p>
    <w:p w14:paraId="61795E72" w14:textId="2A8D2CCD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Maharaj Singh college, </w:t>
      </w:r>
      <w:r w:rsidR="00AB673E">
        <w:rPr>
          <w:b/>
          <w:bCs/>
          <w:color w:val="000000"/>
        </w:rPr>
        <w:t>Saharanpur</w:t>
      </w:r>
      <w:r>
        <w:rPr>
          <w:b/>
          <w:bCs/>
          <w:color w:val="000000"/>
        </w:rPr>
        <w:t xml:space="preserve"> organised National debate competition on 26-03-2017, in which Tanuj Pratap Singh (M.S.W II semester) and Ashutosh Joshi (B.Sc. II semester) of our college secured Ist and consolation </w:t>
      </w:r>
      <w:r w:rsidR="00AB673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 prize in this event.</w:t>
      </w:r>
    </w:p>
    <w:p w14:paraId="0829382C" w14:textId="2E0E6FE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Neta Ji Subash Chandra Technical Institute, New Delhi organised National debate competition on 24-03-2017, in which Tanuj Pratap Singh (M.S.W II semester) and Ashutosh Joshi (B.Sc. II semester) of our college secured overall trophy in this event.</w:t>
      </w:r>
    </w:p>
    <w:p w14:paraId="305CB405" w14:textId="65404383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Inter Collegiate Cultural meet organised by H.N.B. Garhwal University, Srinagar Garhwal from 01-03-2017 to 02-03-2017, various affiliating colleges have been participated in this event, our </w:t>
      </w:r>
      <w:r w:rsidR="00AB673E">
        <w:rPr>
          <w:b/>
          <w:bCs/>
          <w:color w:val="000000"/>
        </w:rPr>
        <w:t>college</w:t>
      </w:r>
      <w:r>
        <w:rPr>
          <w:b/>
          <w:bCs/>
          <w:color w:val="000000"/>
        </w:rPr>
        <w:t xml:space="preserve"> won following prizes</w:t>
      </w:r>
    </w:p>
    <w:p w14:paraId="6F72FAF5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Group event</w:t>
      </w:r>
    </w:p>
    <w:p w14:paraId="29126C5C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Second position in patriotic song</w:t>
      </w:r>
    </w:p>
    <w:p w14:paraId="42D3D9DE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Third Position- One-act play and Folk song.</w:t>
      </w:r>
    </w:p>
    <w:p w14:paraId="5459E852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              Solo event</w:t>
      </w:r>
    </w:p>
    <w:p w14:paraId="1832875B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First position in speech competition and debate competition</w:t>
      </w:r>
    </w:p>
    <w:p w14:paraId="657F614F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 Second position in Sugam sangeet and mimicry.</w:t>
      </w:r>
    </w:p>
    <w:p w14:paraId="62C4F6D4" w14:textId="77777777" w:rsidR="00FE33EB" w:rsidRDefault="00FE33EB" w:rsidP="00FE33EB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 Third position in classical singing.</w:t>
      </w:r>
    </w:p>
    <w:p w14:paraId="33EE06B9" w14:textId="77777777" w:rsidR="0006336A" w:rsidRDefault="0006336A"/>
    <w:sectPr w:rsidR="0006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89"/>
    <w:rsid w:val="0006336A"/>
    <w:rsid w:val="00847489"/>
    <w:rsid w:val="00AB673E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A784"/>
  <w15:chartTrackingRefBased/>
  <w15:docId w15:val="{C1EDF5E3-3ABF-4F24-9E7A-A452989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2021-07-05T09:22:00Z</dcterms:created>
  <dcterms:modified xsi:type="dcterms:W3CDTF">2021-07-05T09:28:00Z</dcterms:modified>
</cp:coreProperties>
</file>